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0A7DFB">
      <w:pPr>
        <w:spacing w:before="32"/>
        <w:ind w:left="1042" w:right="0" w:firstLine="0"/>
        <w:jc w:val="left"/>
        <w:rPr>
          <w:rFonts w:ascii="黑体" w:eastAsia="黑体"/>
          <w:sz w:val="32"/>
        </w:rPr>
      </w:pPr>
      <w:r>
        <w:rPr>
          <w:rFonts w:ascii="黑体" w:eastAsia="黑体"/>
          <w:spacing w:val="-14"/>
          <w:w w:val="95"/>
          <w:sz w:val="32"/>
        </w:rPr>
        <w:t xml:space="preserve">附件 </w:t>
      </w:r>
      <w:r>
        <w:rPr>
          <w:rFonts w:ascii="黑体" w:eastAsia="黑体"/>
          <w:spacing w:val="-10"/>
          <w:w w:val="95"/>
          <w:sz w:val="32"/>
        </w:rPr>
        <w:t>4</w:t>
      </w:r>
    </w:p>
    <w:p w14:paraId="5EDF50F3">
      <w:pPr>
        <w:pStyle w:val="4"/>
        <w:rPr>
          <w:rFonts w:ascii="黑体"/>
          <w:sz w:val="20"/>
        </w:rPr>
      </w:pPr>
    </w:p>
    <w:p w14:paraId="796DC7BD">
      <w:pPr>
        <w:pStyle w:val="4"/>
        <w:spacing w:before="12"/>
        <w:rPr>
          <w:rFonts w:ascii="黑体"/>
          <w:sz w:val="17"/>
        </w:rPr>
      </w:pPr>
    </w:p>
    <w:p w14:paraId="1BA19A2F">
      <w:pPr>
        <w:pStyle w:val="3"/>
        <w:spacing w:line="794" w:lineRule="exact"/>
        <w:ind w:right="153"/>
        <w:rPr>
          <w:b/>
        </w:rPr>
      </w:pPr>
      <w:r>
        <w:rPr>
          <w:b/>
        </w:rPr>
        <w:t>承</w:t>
      </w:r>
      <w:r>
        <w:rPr>
          <w:b/>
          <w:spacing w:val="57"/>
          <w:w w:val="150"/>
        </w:rPr>
        <w:t xml:space="preserve"> </w:t>
      </w:r>
      <w:r>
        <w:rPr>
          <w:b/>
        </w:rPr>
        <w:t>诺</w:t>
      </w:r>
      <w:r>
        <w:rPr>
          <w:b/>
          <w:spacing w:val="55"/>
          <w:w w:val="150"/>
        </w:rPr>
        <w:t xml:space="preserve"> </w:t>
      </w:r>
      <w:r>
        <w:rPr>
          <w:b/>
          <w:spacing w:val="-10"/>
        </w:rPr>
        <w:t>书</w:t>
      </w:r>
    </w:p>
    <w:p w14:paraId="1458AAD2">
      <w:pPr>
        <w:pStyle w:val="4"/>
        <w:spacing w:before="6"/>
        <w:rPr>
          <w:rFonts w:ascii="思源宋体 CN Heavy"/>
          <w:b/>
          <w:sz w:val="27"/>
        </w:rPr>
      </w:pPr>
    </w:p>
    <w:p w14:paraId="5AAE3C96">
      <w:pPr>
        <w:spacing w:before="0"/>
        <w:ind w:left="1042" w:right="0" w:firstLine="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w w:val="95"/>
          <w:sz w:val="32"/>
          <w:lang w:val="en-US" w:eastAsia="zh-CN"/>
        </w:rPr>
        <w:t>陕西省应急管理与安全生产协会班组安全建设工作委员会</w:t>
      </w:r>
      <w:r>
        <w:rPr>
          <w:rFonts w:ascii="仿宋_GB2312" w:eastAsia="仿宋_GB2312"/>
          <w:spacing w:val="-10"/>
          <w:w w:val="95"/>
          <w:sz w:val="32"/>
        </w:rPr>
        <w:t>：</w:t>
      </w:r>
    </w:p>
    <w:p w14:paraId="3E40E398">
      <w:pPr>
        <w:spacing w:before="150" w:line="328" w:lineRule="auto"/>
        <w:ind w:left="1042" w:right="1193" w:firstLine="643"/>
        <w:jc w:val="left"/>
        <w:rPr>
          <w:rFonts w:ascii="仿宋_GB2312" w:hAnsi="仿宋_GB2312" w:eastAsia="仿宋_GB2312"/>
          <w:sz w:val="32"/>
        </w:rPr>
      </w:pPr>
      <w:r>
        <w:rPr>
          <w:rFonts w:ascii="仿宋_GB2312" w:hAnsi="仿宋_GB2312" w:eastAsia="仿宋_GB2312"/>
          <w:spacing w:val="-8"/>
          <w:w w:val="99"/>
          <w:sz w:val="32"/>
        </w:rPr>
        <w:t>本企业郑重承诺：今年推荐参加该协会“安全管理标准化一二级班组”外部评定的所有参评班组，均没有团体标准</w:t>
      </w:r>
    </w:p>
    <w:p w14:paraId="113F1EEB">
      <w:pPr>
        <w:spacing w:before="0" w:line="407" w:lineRule="exact"/>
        <w:ind w:left="1042" w:right="0" w:firstLine="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/>
          <w:w w:val="95"/>
          <w:sz w:val="32"/>
        </w:rPr>
        <w:t>《安全管理标准化班组评定规范通用要求</w:t>
      </w:r>
      <w:r>
        <w:rPr>
          <w:rFonts w:ascii="仿宋_GB2312" w:eastAsia="仿宋_GB2312"/>
          <w:spacing w:val="-101"/>
          <w:w w:val="95"/>
          <w:sz w:val="32"/>
        </w:rPr>
        <w:t>》</w:t>
      </w:r>
      <w:r>
        <w:rPr>
          <w:rFonts w:ascii="仿宋_GB2312" w:eastAsia="仿宋_GB2312"/>
          <w:w w:val="95"/>
          <w:sz w:val="32"/>
        </w:rPr>
        <w:t>正文第</w:t>
      </w:r>
      <w:r>
        <w:rPr>
          <w:rFonts w:ascii="仿宋_GB2312" w:eastAsia="仿宋_GB2312"/>
          <w:spacing w:val="29"/>
          <w:w w:val="150"/>
          <w:sz w:val="32"/>
        </w:rPr>
        <w:t xml:space="preserve"> </w:t>
      </w:r>
      <w:r>
        <w:rPr>
          <w:rFonts w:ascii="仿宋_GB2312" w:eastAsia="仿宋_GB2312"/>
          <w:w w:val="95"/>
          <w:sz w:val="32"/>
        </w:rPr>
        <w:t>7</w:t>
      </w:r>
      <w:r>
        <w:rPr>
          <w:rFonts w:ascii="仿宋_GB2312" w:eastAsia="仿宋_GB2312"/>
          <w:spacing w:val="23"/>
          <w:w w:val="150"/>
          <w:sz w:val="32"/>
        </w:rPr>
        <w:t xml:space="preserve"> </w:t>
      </w:r>
      <w:r>
        <w:rPr>
          <w:rFonts w:ascii="仿宋_GB2312" w:eastAsia="仿宋_GB2312"/>
          <w:w w:val="95"/>
          <w:sz w:val="32"/>
        </w:rPr>
        <w:t>条评</w:t>
      </w:r>
      <w:r>
        <w:rPr>
          <w:rFonts w:ascii="仿宋_GB2312" w:eastAsia="仿宋_GB2312"/>
          <w:spacing w:val="-10"/>
          <w:w w:val="95"/>
          <w:sz w:val="32"/>
        </w:rPr>
        <w:t>定</w:t>
      </w:r>
    </w:p>
    <w:p w14:paraId="1062E5F6">
      <w:pPr>
        <w:spacing w:before="149" w:line="328" w:lineRule="auto"/>
        <w:ind w:left="1042" w:right="1196" w:firstLine="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/>
          <w:w w:val="95"/>
          <w:sz w:val="32"/>
        </w:rPr>
        <w:t>规则</w:t>
      </w:r>
      <w:r>
        <w:rPr>
          <w:rFonts w:ascii="仿宋_GB2312" w:eastAsia="仿宋_GB2312"/>
          <w:spacing w:val="42"/>
          <w:sz w:val="32"/>
        </w:rPr>
        <w:t xml:space="preserve"> </w:t>
      </w:r>
      <w:r>
        <w:rPr>
          <w:rFonts w:ascii="仿宋_GB2312" w:eastAsia="仿宋_GB2312"/>
          <w:w w:val="95"/>
          <w:sz w:val="32"/>
        </w:rPr>
        <w:t>7.3.1</w:t>
      </w:r>
      <w:r>
        <w:rPr>
          <w:rFonts w:ascii="仿宋_GB2312" w:eastAsia="仿宋_GB2312"/>
          <w:spacing w:val="37"/>
          <w:sz w:val="32"/>
        </w:rPr>
        <w:t xml:space="preserve"> </w:t>
      </w:r>
      <w:r>
        <w:rPr>
          <w:rFonts w:ascii="仿宋_GB2312" w:eastAsia="仿宋_GB2312"/>
          <w:w w:val="95"/>
          <w:sz w:val="32"/>
        </w:rPr>
        <w:t>所列否</w:t>
      </w:r>
      <w:r>
        <w:rPr>
          <w:rFonts w:ascii="仿宋_GB2312" w:eastAsia="仿宋_GB2312"/>
          <w:spacing w:val="-34"/>
          <w:w w:val="95"/>
          <w:sz w:val="32"/>
        </w:rPr>
        <w:t>决项，</w:t>
      </w:r>
      <w:r>
        <w:rPr>
          <w:rFonts w:ascii="仿宋_GB2312" w:eastAsia="仿宋_GB2312"/>
          <w:w w:val="95"/>
          <w:sz w:val="32"/>
        </w:rPr>
        <w:t>一旦发现或被举报与承诺不符的情</w:t>
      </w:r>
      <w:r>
        <w:rPr>
          <w:rFonts w:ascii="仿宋_GB2312" w:eastAsia="仿宋_GB2312"/>
          <w:spacing w:val="-2"/>
          <w:sz w:val="32"/>
        </w:rPr>
        <w:t>况，将自愿放弃协会授予的各项荣誉。</w:t>
      </w:r>
    </w:p>
    <w:p w14:paraId="32CB465E">
      <w:pPr>
        <w:pStyle w:val="4"/>
        <w:rPr>
          <w:rFonts w:ascii="仿宋_GB2312"/>
          <w:sz w:val="32"/>
        </w:rPr>
      </w:pPr>
    </w:p>
    <w:p w14:paraId="4F8C1371">
      <w:pPr>
        <w:pStyle w:val="4"/>
        <w:rPr>
          <w:rFonts w:ascii="仿宋_GB2312"/>
          <w:sz w:val="32"/>
        </w:rPr>
      </w:pPr>
    </w:p>
    <w:p w14:paraId="53D54EE8">
      <w:pPr>
        <w:pStyle w:val="4"/>
        <w:rPr>
          <w:rFonts w:ascii="仿宋_GB2312"/>
          <w:sz w:val="32"/>
        </w:rPr>
      </w:pPr>
    </w:p>
    <w:p w14:paraId="147A0DA0">
      <w:pPr>
        <w:pStyle w:val="4"/>
        <w:spacing w:before="11"/>
        <w:rPr>
          <w:rFonts w:ascii="仿宋_GB2312"/>
          <w:sz w:val="34"/>
        </w:rPr>
      </w:pPr>
    </w:p>
    <w:p w14:paraId="3BAFB49D">
      <w:pPr>
        <w:tabs>
          <w:tab w:val="left" w:pos="7752"/>
          <w:tab w:val="left" w:pos="8556"/>
        </w:tabs>
        <w:spacing w:before="1" w:line="326" w:lineRule="auto"/>
        <w:ind w:left="6946" w:right="1034" w:hanging="915"/>
        <w:jc w:val="left"/>
        <w:rPr>
          <w:rFonts w:hint="eastAsia" w:eastAsia="仿宋"/>
          <w:spacing w:val="0"/>
          <w:sz w:val="28"/>
          <w:szCs w:val="28"/>
          <w:lang w:eastAsia="zh-CN"/>
        </w:rPr>
      </w:pPr>
      <w:r>
        <w:rPr>
          <w:rFonts w:ascii="仿宋_GB2312" w:eastAsia="仿宋_GB2312"/>
          <w:spacing w:val="-8"/>
          <w:sz w:val="32"/>
        </w:rPr>
        <w:t>承诺企业</w:t>
      </w:r>
      <w:r>
        <w:rPr>
          <w:rFonts w:ascii="仿宋_GB2312" w:eastAsia="仿宋_GB2312"/>
          <w:spacing w:val="-59"/>
          <w:sz w:val="32"/>
        </w:rPr>
        <w:t>：</w:t>
      </w:r>
      <w:r>
        <w:rPr>
          <w:rFonts w:ascii="仿宋_GB2312" w:eastAsia="仿宋_GB2312"/>
          <w:spacing w:val="42"/>
          <w:sz w:val="32"/>
        </w:rPr>
        <w:t>（</w:t>
      </w:r>
      <w:r>
        <w:rPr>
          <w:rFonts w:ascii="仿宋_GB2312" w:eastAsia="仿宋_GB2312"/>
          <w:spacing w:val="-8"/>
          <w:sz w:val="32"/>
        </w:rPr>
        <w:t>单位盖章）</w:t>
      </w:r>
      <w:r>
        <w:rPr>
          <w:rFonts w:ascii="仿宋_GB2312" w:eastAsia="仿宋_GB2312"/>
          <w:spacing w:val="-10"/>
          <w:sz w:val="32"/>
        </w:rPr>
        <w:t>年</w:t>
      </w:r>
      <w:r>
        <w:rPr>
          <w:rFonts w:ascii="仿宋_GB2312" w:eastAsia="仿宋_GB2312"/>
          <w:sz w:val="32"/>
        </w:rPr>
        <w:tab/>
      </w:r>
      <w:r>
        <w:rPr>
          <w:rFonts w:ascii="仿宋_GB2312" w:eastAsia="仿宋_GB2312"/>
          <w:spacing w:val="-10"/>
          <w:sz w:val="32"/>
        </w:rPr>
        <w:t>月</w:t>
      </w:r>
      <w:r>
        <w:rPr>
          <w:rFonts w:ascii="仿宋_GB2312" w:eastAsia="仿宋_GB2312"/>
          <w:sz w:val="32"/>
        </w:rPr>
        <w:tab/>
      </w:r>
      <w:r>
        <w:rPr>
          <w:rFonts w:ascii="仿宋_GB2312" w:eastAsia="仿宋_GB2312"/>
          <w:spacing w:val="-10"/>
          <w:sz w:val="32"/>
        </w:rPr>
        <w:t>日</w:t>
      </w:r>
      <w:bookmarkStart w:id="0" w:name="_GoBack"/>
      <w:bookmarkEnd w:id="0"/>
    </w:p>
    <w:sectPr>
      <w:footerReference r:id="rId5" w:type="default"/>
      <w:pgSz w:w="11911" w:h="16838"/>
      <w:pgMar w:top="1519" w:right="641" w:bottom="1162" w:left="760" w:header="0" w:footer="975" w:gutter="0"/>
      <w:paperSrc/>
      <w:pgNumType w:fmt="numberInDash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思源宋体 CN Heavy">
    <w:altName w:val="宋体"/>
    <w:panose1 w:val="00000000000000000000"/>
    <w:charset w:val="8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EB081">
    <w:pPr>
      <w:pStyle w:val="4"/>
      <w:spacing w:line="175" w:lineRule="auto"/>
      <w:jc w:val="both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5" name="文本框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CACD94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- 45 -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dlgIg6AgAAcQQAAA4AAABkcnMvZTJvRG9jLnhtbK1UzY7TMBC+I/EO&#10;lu80adEu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NJWO7QAAAABQEAAA8AAAAAAAAAAQAgAAAAIgAAAGRycy9kb3ducmV2Lnht&#10;bFBLAQIUABQAAAAIAIdO4kCXZYCIOgIAAHEEAAAOAAAAAAAAAAEAIAAAAB8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CACD94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- 45 -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B57483"/>
    <w:multiLevelType w:val="multilevel"/>
    <w:tmpl w:val="06B57483"/>
    <w:lvl w:ilvl="0" w:tentative="0">
      <w:start w:val="1"/>
      <w:numFmt w:val="decimal"/>
      <w:lvlText w:val="%1、"/>
      <w:lvlJc w:val="left"/>
      <w:pPr>
        <w:tabs>
          <w:tab w:val="left" w:pos="432"/>
        </w:tabs>
        <w:ind w:left="432" w:hanging="432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pStyle w:val="2"/>
      <w:lvlText w:val="%1.%2 "/>
      <w:lvlJc w:val="left"/>
      <w:pPr>
        <w:tabs>
          <w:tab w:val="left" w:pos="397"/>
        </w:tabs>
        <w:ind w:left="0" w:firstLine="0"/>
      </w:pPr>
      <w:rPr>
        <w:rFonts w:hint="eastAsia"/>
      </w:rPr>
    </w:lvl>
    <w:lvl w:ilvl="2" w:tentative="0">
      <w:start w:val="1"/>
      <w:numFmt w:val="decimal"/>
      <w:lvlText w:val="%1.%2.%3 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 "/>
      <w:lvlJc w:val="left"/>
      <w:pPr>
        <w:tabs>
          <w:tab w:val="left" w:pos="1854"/>
        </w:tabs>
        <w:ind w:left="1854" w:hanging="864"/>
      </w:pPr>
      <w:rPr>
        <w:rFonts w:hint="eastAsia" w:ascii="仿宋_GB2312" w:eastAsia="仿宋_GB2312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500"/>
  <w:hyphenationZone w:val="36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25BEF"/>
    <w:rsid w:val="085A0C05"/>
    <w:rsid w:val="0CD56BED"/>
    <w:rsid w:val="0DAC5B32"/>
    <w:rsid w:val="0EAA2E3A"/>
    <w:rsid w:val="145104A4"/>
    <w:rsid w:val="151D67B9"/>
    <w:rsid w:val="1A9F6DC2"/>
    <w:rsid w:val="1E397FCC"/>
    <w:rsid w:val="1EB85288"/>
    <w:rsid w:val="1F574BE7"/>
    <w:rsid w:val="215B5665"/>
    <w:rsid w:val="21F66939"/>
    <w:rsid w:val="238F13EB"/>
    <w:rsid w:val="25DC5E46"/>
    <w:rsid w:val="2D317B38"/>
    <w:rsid w:val="2EC00712"/>
    <w:rsid w:val="304E65F9"/>
    <w:rsid w:val="3E0B7A30"/>
    <w:rsid w:val="3E236774"/>
    <w:rsid w:val="3E755785"/>
    <w:rsid w:val="40AF35F2"/>
    <w:rsid w:val="47232FBE"/>
    <w:rsid w:val="498E7467"/>
    <w:rsid w:val="4D6B679C"/>
    <w:rsid w:val="4E8758AD"/>
    <w:rsid w:val="503279CB"/>
    <w:rsid w:val="54C26258"/>
    <w:rsid w:val="5DFE59DC"/>
    <w:rsid w:val="63960ABC"/>
    <w:rsid w:val="682A158E"/>
    <w:rsid w:val="6C7517D5"/>
    <w:rsid w:val="6CEC49F5"/>
    <w:rsid w:val="72216EBF"/>
    <w:rsid w:val="778D030F"/>
    <w:rsid w:val="7CA320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1"/>
    <w:basedOn w:val="1"/>
    <w:qFormat/>
    <w:uiPriority w:val="1"/>
    <w:pPr>
      <w:spacing w:line="722" w:lineRule="exact"/>
      <w:ind w:right="151"/>
      <w:jc w:val="center"/>
      <w:outlineLvl w:val="0"/>
    </w:pPr>
    <w:rPr>
      <w:rFonts w:ascii="思源宋体 CN Heavy" w:hAnsi="思源宋体 CN Heavy" w:eastAsia="思源宋体 CN Heavy" w:cs="思源宋体 CN Heavy"/>
      <w:b/>
      <w:bCs/>
      <w:sz w:val="44"/>
      <w:szCs w:val="4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paragraph" w:styleId="12">
    <w:name w:val="List Paragraph"/>
    <w:basedOn w:val="1"/>
    <w:qFormat/>
    <w:uiPriority w:val="1"/>
    <w:pPr>
      <w:ind w:left="1042" w:firstLine="424"/>
    </w:pPr>
    <w:rPr>
      <w:rFonts w:ascii="宋体" w:hAnsi="宋体" w:eastAsia="宋体" w:cs="宋体"/>
      <w:lang w:val="en-US" w:eastAsia="zh-CN" w:bidi="ar-SA"/>
    </w:r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163</Words>
  <Characters>167</Characters>
  <TotalTime>32</TotalTime>
  <ScaleCrop>false</ScaleCrop>
  <LinksUpToDate>false</LinksUpToDate>
  <CharactersWithSpaces>176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2025-02-19T11:14:00Z</dcterms:created>
  <dc:creator>Kingsoft-PDF</dc:creator>
  <cp:lastModifiedBy>秋夜</cp:lastModifiedBy>
  <cp:lastPrinted>2025-03-05T04:16:00Z</cp:lastPrinted>
  <dcterms:modified xsi:type="dcterms:W3CDTF">2025-03-05T09:17:49Z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2025-02-19T11:14:28Z</vt:filetime>
  </property>
  <property fmtid="{D5CDD505-2E9C-101B-9397-08002B2CF9AE}" pid="4" name="UsrData">
    <vt:lpwstr>67b54c88182be6001ff8dea8wl</vt:lpwstr>
  </property>
  <property fmtid="{D5CDD505-2E9C-101B-9397-08002B2CF9AE}" pid="5" name="KSOProductBuildVer">
    <vt:lpwstr>2052-12.1.0.20305</vt:lpwstr>
  </property>
  <property fmtid="{D5CDD505-2E9C-101B-9397-08002B2CF9AE}" pid="6" name="ICV">
    <vt:lpwstr>1736FFAFB87E4449A830E9B75704E8A1_13</vt:lpwstr>
  </property>
  <property fmtid="{D5CDD505-2E9C-101B-9397-08002B2CF9AE}" pid="7" name="KSOTemplateDocerSaveRecord">
    <vt:lpwstr>eyJoZGlkIjoiZWZjN2Y5NmJhOWE1NTVhMDk1Nzc2NzRhOThjYzc2NmQiLCJ1c2VySWQiOiI0OTEwODkwNDQifQ==</vt:lpwstr>
  </property>
</Properties>
</file>